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40"/>
          <w:tab w:val="left" w:leader="none" w:pos="7605"/>
        </w:tabs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LISTA DE MATERIALES 4° GRADO A Y B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-9524</wp:posOffset>
            </wp:positionH>
            <wp:positionV relativeFrom="paragraph">
              <wp:posOffset>-308609</wp:posOffset>
            </wp:positionV>
            <wp:extent cx="647700" cy="603250"/>
            <wp:effectExtent b="0" l="0" r="0" t="0"/>
            <wp:wrapSquare wrapText="bothSides" distB="0" distT="0" distL="114300" distR="114300"/>
            <wp:docPr descr="D:\backup_meli\Mis documentos\Dirección\Aniversario 60 años\WhatsApp Image 2022-02-22 at 07.56.52.jpeg" id="4" name="image2.png"/>
            <a:graphic>
              <a:graphicData uri="http://schemas.openxmlformats.org/drawingml/2006/picture">
                <pic:pic>
                  <pic:nvPicPr>
                    <pic:cNvPr descr="D:\backup_meli\Mis documentos\Dirección\Aniversario 60 años\WhatsApp Image 2022-02-22 at 07.56.52.jpe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7700" cy="603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5391150</wp:posOffset>
            </wp:positionH>
            <wp:positionV relativeFrom="paragraph">
              <wp:posOffset>-371474</wp:posOffset>
            </wp:positionV>
            <wp:extent cx="1009650" cy="589915"/>
            <wp:effectExtent b="0" l="0" r="0" t="0"/>
            <wp:wrapSquare wrapText="bothSides" distB="0" distT="0" distL="114300" distR="114300"/>
            <wp:docPr descr="bienvenidos mafalda | Personajes de mafalda, Dia del amigo, Mafalda" id="3" name="image1.jpg"/>
            <a:graphic>
              <a:graphicData uri="http://schemas.openxmlformats.org/drawingml/2006/picture">
                <pic:pic>
                  <pic:nvPicPr>
                    <pic:cNvPr descr="bienvenidos mafalda | Personajes de mafalda, Dia del amigo, Mafalda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89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40"/>
          <w:tab w:val="left" w:leader="none" w:pos="7605"/>
        </w:tabs>
        <w:spacing w:after="200" w:before="0" w:line="276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70c0"/>
          <w:sz w:val="24"/>
          <w:szCs w:val="24"/>
          <w:rtl w:val="0"/>
        </w:rPr>
        <w:t xml:space="preserve">                    AÑO 2024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TODOS LOS ELEMENTOS ESCOLARES,  INCLUÍDO UNIFORME (SOBRE TODO ABRIGOS), DEBEN LLEVAR NOMBRE, APELLIDO Y GRADO DEL ALUMNO/A.  REVISAR QUE TODOS LOS ELEMENTOS ESTÉN DISPONIBLES A DIARIO EN LA MOCHILA.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f79646"/>
          <w:sz w:val="20"/>
          <w:szCs w:val="20"/>
          <w:u w:val="single"/>
          <w:shd w:fill="auto" w:val="clear"/>
          <w:vertAlign w:val="baseline"/>
          <w:rtl w:val="0"/>
        </w:rPr>
        <w:t xml:space="preserve">MOCHILA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f79646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Cartuchera completa (agregar dos fibrones para trabajar en grupo, uno negro y otro de color, cuatro argollas para corrección de hojas)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  CARPETAS TAMAÑO RIVADAVIA PARA CLASES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(recomendamos  tapas separadas, pero si son tipo biblioratos no hay problema), forradas a elección del estudiante, con rótulo.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Ordenarlas con las siguientes carátulas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1º Carpeta: a) Prácticas del Lenguaje/ Proyecto de Lectura (hojas rayadas)/ b) Ciencias Sociales. Dos mapas de Argentina (uno  físico y otro  político) y dos mapas de Córdoba (uno físico y otro político).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2° Carpeta: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a)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Matemática (hojas cuadriculadas) b) Ciencias Naturales  y Tecnología (hojas rayadas)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carátula de Ciudadanía y Participación (hojas rayadas) 4°A colocarla en la carpeta de Lengua y 4°B en la carpeta de Matemática.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¡Importante!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cada hoja colocar nombre, grado del estudiante. Se aconseja enumerarlas para que el estudiante pueda organizarlas con facilidad,  por ejemplo: en caso que se le abra la carpeta y se le mezclen las hojas.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highlight w:val="cyan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CUADERNO DE COMUNICADOS: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Forrado de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b050"/>
          <w:sz w:val="20"/>
          <w:szCs w:val="20"/>
          <w:u w:val="single"/>
          <w:shd w:fill="auto" w:val="clear"/>
          <w:vertAlign w:val="baseline"/>
          <w:rtl w:val="0"/>
        </w:rPr>
        <w:t xml:space="preserve">color verde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rótulo. Completar los datos de la primera hoja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¡Important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ff0000"/>
          <w:sz w:val="20"/>
          <w:szCs w:val="20"/>
          <w:highlight w:val="white"/>
          <w:u w:val="none"/>
          <w:vertAlign w:val="baseline"/>
          <w:rtl w:val="0"/>
        </w:rPr>
        <w:t xml:space="preserve">e!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ENUMERAR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las hojas de este cuaderno en el extremo superior derecho. (S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 adquiere en oficina de aranceles de la institución)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.Colocar en la tapa posterior un sobre.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1 diccionario escolar pequeño (actualizado según R.A.E), forrado,  con rótulo.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PARA EL AULA</w:t>
      </w:r>
      <w:r w:rsidDel="00000000" w:rsidR="00000000" w:rsidRPr="00000000">
        <w:rPr>
          <w:sz w:val="20"/>
          <w:szCs w:val="20"/>
          <w:rtl w:val="0"/>
        </w:rPr>
        <w:t xml:space="preserve"> (para compart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ir): 50</w:t>
      </w:r>
      <w:r w:rsidDel="00000000" w:rsidR="00000000" w:rsidRPr="00000000">
        <w:rPr>
          <w:sz w:val="20"/>
          <w:szCs w:val="20"/>
          <w:rtl w:val="0"/>
        </w:rPr>
        <w:t xml:space="preserve"> hojas  tamaño A 4 para computadora (en un sobre o folio)-1 Block de hojas de colores tamaño A4, una revista infantil y un libro de cuentos  (en buen estado y acorde a la edad).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b w:val="1"/>
          <w:color w:val="00b050"/>
          <w:sz w:val="2"/>
          <w:szCs w:val="2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425.196850393700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80"/>
        <w:tblGridChange w:id="0">
          <w:tblGrid>
            <w:gridCol w:w="10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INFORMACIÓN SOBRE EL LIBRO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Libros: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Matemática en el aula 4, Ediciones Bujía - Se comienza a usar desde la segunda semana de marzo (11/03).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Nota: el mismo se puede adquirir en librerías o por compra comunitaria (con descuento), se pueden dirigir a la página web de la editorial y consultar allí.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Rule="auto"/>
              <w:ind w:left="708.6614173228347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Los demás libros serán solicitados más adelante.</w:t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/>
        <w:ind w:left="720" w:hanging="360"/>
        <w:jc w:val="both"/>
        <w:rPr>
          <w:u w:val="none"/>
        </w:rPr>
      </w:pPr>
      <w:bookmarkStart w:colFirst="0" w:colLast="0" w:name="_heading=h.z61w60v9qh6b" w:id="0"/>
      <w:bookmarkEnd w:id="0"/>
      <w:r w:rsidDel="00000000" w:rsidR="00000000" w:rsidRPr="00000000">
        <w:rPr>
          <w:rtl w:val="0"/>
        </w:rPr>
        <w:t xml:space="preserve">INFORMÁTICA: AURICULARES (SÓLO LOS DÍAS DE COMPUTACIÓN. PROF: Alejandra.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/>
        <w:ind w:left="720" w:hanging="360"/>
        <w:jc w:val="both"/>
        <w:rPr>
          <w:u w:val="none"/>
        </w:rPr>
      </w:pPr>
      <w:bookmarkStart w:colFirst="0" w:colLast="0" w:name="_heading=h.ik191agk28zz" w:id="1"/>
      <w:bookmarkEnd w:id="1"/>
      <w:r w:rsidDel="00000000" w:rsidR="00000000" w:rsidRPr="00000000">
        <w:rPr>
          <w:rtl w:val="0"/>
        </w:rPr>
        <w:t xml:space="preserve">INGLÉS: puede incorporarse en cualquier carpeta con carátula aparte y hojas rayadas.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/>
        <w:ind w:left="720" w:hanging="360"/>
        <w:jc w:val="both"/>
        <w:rPr>
          <w:u w:val="none"/>
        </w:rPr>
      </w:pPr>
      <w:bookmarkStart w:colFirst="0" w:colLast="0" w:name="_heading=h.g6ggrlp76egb" w:id="2"/>
      <w:bookmarkEnd w:id="2"/>
      <w:r w:rsidDel="00000000" w:rsidR="00000000" w:rsidRPr="00000000">
        <w:rPr>
          <w:rtl w:val="0"/>
        </w:rPr>
        <w:t xml:space="preserve">PLÁSTICA: 1 carpeta tamaño oficio apaisada con argollas medianas, dentro de la misma, un repuesto de hojas blancas, un block de hojas de colores. Elementos: plasticola, delantal (protección para el uniforme), tijera, colores y fibras, temperas: rojo, amarillo, azul, blanco y negro; pinceles: uno fino punta redonda y uno mediana punta redonda; vaso, trapo, mezclador, 2 paquetes de papel glasé (dentro de un sobre, pegado en la parte posterior de la carpeta).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/>
        <w:ind w:left="720" w:hanging="360"/>
        <w:jc w:val="both"/>
        <w:rPr>
          <w:u w:val="none"/>
        </w:rPr>
      </w:pPr>
      <w:bookmarkStart w:colFirst="0" w:colLast="0" w:name="_heading=h.2j7s8kw1mk4e" w:id="3"/>
      <w:bookmarkEnd w:id="3"/>
      <w:r w:rsidDel="00000000" w:rsidR="00000000" w:rsidRPr="00000000">
        <w:rPr>
          <w:rtl w:val="0"/>
        </w:rPr>
        <w:t xml:space="preserve">MÚSICA: Se utilizará un cuadernillo (se darán especificaciones luego).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both"/>
        <w:rPr>
          <w:u w:val="none"/>
        </w:rPr>
      </w:pPr>
      <w:bookmarkStart w:colFirst="0" w:colLast="0" w:name="_heading=h.ik29oq7nvx8a" w:id="4"/>
      <w:bookmarkEnd w:id="4"/>
      <w:r w:rsidDel="00000000" w:rsidR="00000000" w:rsidRPr="00000000">
        <w:rPr>
          <w:rtl w:val="0"/>
        </w:rPr>
        <w:t xml:space="preserve">EDUCACIÓN FÍSICA: zapatillas deportivas y uniforme correspondiente, bolsa de higiene y botellita de agua. IMPORTANTE: ABRIGOS CON NOMBRE.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3333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FAMILIAS: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3333ff"/>
          <w:sz w:val="20"/>
          <w:szCs w:val="20"/>
          <w:u w:val="none"/>
          <w:shd w:fill="auto" w:val="clear"/>
          <w:vertAlign w:val="baseline"/>
          <w:rtl w:val="0"/>
        </w:rPr>
        <w:t xml:space="preserve">Recuerden enviar a la brevedad la  FICHA MÉDICA. Reforzar en casa el cuidado por los propios materiales y el de los demás.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  <w:rtl w:val="0"/>
        </w:rPr>
        <w:t xml:space="preserve">GRACIAS POR SU APOYO Y </w:t>
      </w:r>
      <w:r w:rsidDel="00000000" w:rsidR="00000000" w:rsidRPr="00000000">
        <w:rPr>
          <w:rFonts w:ascii="Trebuchet MS" w:cs="Trebuchet MS" w:eastAsia="Trebuchet MS" w:hAnsi="Trebuchet MS"/>
          <w:b w:val="1"/>
          <w:color w:val="00b050"/>
          <w:sz w:val="20"/>
          <w:szCs w:val="20"/>
          <w:rtl w:val="0"/>
        </w:rPr>
        <w:t xml:space="preserve">COLABORACIÓN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ff"/>
          <w:sz w:val="20"/>
          <w:szCs w:val="20"/>
          <w:u w:val="none"/>
          <w:shd w:fill="auto" w:val="clear"/>
          <w:vertAlign w:val="baseline"/>
          <w:rtl w:val="0"/>
        </w:rPr>
        <w:t xml:space="preserve">¡Bienvenidos a 4° grado!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ff"/>
          <w:sz w:val="20"/>
          <w:szCs w:val="20"/>
          <w:u w:val="none"/>
          <w:shd w:fill="auto" w:val="clear"/>
          <w:vertAlign w:val="baseline"/>
          <w:rtl w:val="0"/>
        </w:rPr>
        <w:t xml:space="preserve">Profes.: Melisa  y Cristina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09.25196850393945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1F5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Contenidodelmarco" w:customStyle="1">
    <w:name w:val="Contenido del marco"/>
    <w:basedOn w:val="Normal"/>
    <w:qFormat w:val="1"/>
    <w:rsid w:val="000D1F5A"/>
    <w:pPr>
      <w:suppressAutoHyphens w:val="1"/>
    </w:pPr>
    <w:rPr>
      <w:rFonts w:ascii="Calibri" w:cs="Tahoma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N87S3UjidmScocTPXPuwh1w1g==">CgMxLjAyDmguejYxdzYwdjlxaDZiMg5oLmlrMTkxYWdrMjh6ejIOaC5nNmdncmxwNzZlZ2IyDmguMmo3czhrdzFtazRlMg5oLmlrMjlvcTdudng4YTgAciExcmlNcGlLN1VKM0hBZGF2VHlicmxRc0I0b3pyR1lwMGw=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2024-02-21T14:31:00Z</dcterms:created>
  <dc:creator>Melisa</dc:creator>
</cp:coreProperties>
</file>